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FF5" w:rsidRPr="00BD20F1" w:rsidRDefault="00DF7FF5" w:rsidP="00BD20F1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D20F1">
        <w:rPr>
          <w:rFonts w:ascii="Times New Roman" w:hAnsi="Times New Roman" w:cs="Times New Roman"/>
          <w:b/>
          <w:i/>
          <w:sz w:val="28"/>
          <w:szCs w:val="28"/>
        </w:rPr>
        <w:t>Пояснительная записка</w:t>
      </w:r>
    </w:p>
    <w:p w:rsidR="00DF7FF5" w:rsidRPr="00BD20F1" w:rsidRDefault="00DF7FF5" w:rsidP="00BD20F1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D20F1">
        <w:rPr>
          <w:rFonts w:ascii="Times New Roman" w:hAnsi="Times New Roman" w:cs="Times New Roman"/>
          <w:b/>
          <w:i/>
          <w:sz w:val="28"/>
          <w:szCs w:val="28"/>
        </w:rPr>
        <w:t>к рабочей программе по математике в 6 классе.</w:t>
      </w:r>
    </w:p>
    <w:p w:rsidR="00DF7FF5" w:rsidRPr="00DF7FF5" w:rsidRDefault="00DF7FF5" w:rsidP="00BD20F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7FF5" w:rsidRPr="00DF7FF5" w:rsidRDefault="00DF7FF5" w:rsidP="00BD20F1">
      <w:pPr>
        <w:pStyle w:val="a3"/>
        <w:ind w:firstLine="708"/>
        <w:jc w:val="both"/>
        <w:rPr>
          <w:i w:val="0"/>
          <w:szCs w:val="28"/>
        </w:rPr>
      </w:pPr>
      <w:r>
        <w:rPr>
          <w:i w:val="0"/>
          <w:szCs w:val="28"/>
        </w:rPr>
        <w:t xml:space="preserve">Рабочая программа </w:t>
      </w:r>
      <w:proofErr w:type="gramStart"/>
      <w:r>
        <w:rPr>
          <w:i w:val="0"/>
          <w:szCs w:val="28"/>
        </w:rPr>
        <w:t>по математике</w:t>
      </w:r>
      <w:r w:rsidRPr="00DF7FF5">
        <w:rPr>
          <w:i w:val="0"/>
          <w:szCs w:val="28"/>
        </w:rPr>
        <w:t xml:space="preserve">  составлен</w:t>
      </w:r>
      <w:r>
        <w:rPr>
          <w:i w:val="0"/>
          <w:szCs w:val="28"/>
        </w:rPr>
        <w:t>а</w:t>
      </w:r>
      <w:r w:rsidRPr="00DF7FF5">
        <w:rPr>
          <w:i w:val="0"/>
          <w:szCs w:val="28"/>
        </w:rPr>
        <w:t xml:space="preserve">  в соответствии                с  требованиями к образовательному минимуму основного общего образования на основании</w:t>
      </w:r>
      <w:proofErr w:type="gramEnd"/>
      <w:r w:rsidRPr="00DF7FF5">
        <w:rPr>
          <w:i w:val="0"/>
          <w:szCs w:val="28"/>
        </w:rPr>
        <w:t xml:space="preserve"> Сборника нормативных документов.</w:t>
      </w:r>
    </w:p>
    <w:p w:rsidR="00DF7FF5" w:rsidRPr="00DF7FF5" w:rsidRDefault="00DF7FF5" w:rsidP="00BD20F1">
      <w:pPr>
        <w:pStyle w:val="a3"/>
        <w:jc w:val="both"/>
        <w:rPr>
          <w:i w:val="0"/>
          <w:szCs w:val="28"/>
        </w:rPr>
      </w:pPr>
      <w:r w:rsidRPr="00DF7FF5">
        <w:rPr>
          <w:i w:val="0"/>
          <w:szCs w:val="28"/>
        </w:rPr>
        <w:t xml:space="preserve"> Математика /  составители Э.Д. Днепров, А.Г Аркадьев.-2-е изд., стереотип.- М.: Дрофа, 2008</w:t>
      </w:r>
      <w:r w:rsidR="00BD20F1">
        <w:rPr>
          <w:i w:val="0"/>
          <w:szCs w:val="28"/>
        </w:rPr>
        <w:t>, Федеральному государственному образовательному стандарту</w:t>
      </w:r>
      <w:r w:rsidRPr="00DF7FF5">
        <w:rPr>
          <w:i w:val="0"/>
          <w:szCs w:val="28"/>
        </w:rPr>
        <w:t xml:space="preserve"> и предназначена для обучающихся 6 классов образовательных учреждений. Преподавание ведется по учебнику</w:t>
      </w:r>
      <w:r w:rsidR="00BD20F1">
        <w:rPr>
          <w:i w:val="0"/>
          <w:szCs w:val="28"/>
        </w:rPr>
        <w:t xml:space="preserve"> </w:t>
      </w:r>
      <w:r w:rsidRPr="00DF7FF5">
        <w:rPr>
          <w:i w:val="0"/>
          <w:szCs w:val="28"/>
        </w:rPr>
        <w:t xml:space="preserve"> Н.Я. Виленкина, В.И. Жохова и др. Математика. 6  класс</w:t>
      </w:r>
      <w:proofErr w:type="gramStart"/>
      <w:r w:rsidRPr="00DF7FF5">
        <w:rPr>
          <w:i w:val="0"/>
          <w:szCs w:val="28"/>
        </w:rPr>
        <w:t>.</w:t>
      </w:r>
      <w:proofErr w:type="gramEnd"/>
      <w:r w:rsidRPr="00DF7FF5">
        <w:rPr>
          <w:i w:val="0"/>
          <w:szCs w:val="28"/>
        </w:rPr>
        <w:t xml:space="preserve"> -</w:t>
      </w:r>
      <w:r w:rsidR="00BD20F1">
        <w:rPr>
          <w:i w:val="0"/>
          <w:szCs w:val="28"/>
        </w:rPr>
        <w:t xml:space="preserve"> </w:t>
      </w:r>
      <w:proofErr w:type="gramStart"/>
      <w:r w:rsidRPr="00DF7FF5">
        <w:rPr>
          <w:i w:val="0"/>
          <w:szCs w:val="28"/>
        </w:rPr>
        <w:t>и</w:t>
      </w:r>
      <w:proofErr w:type="gramEnd"/>
      <w:r w:rsidRPr="00DF7FF5">
        <w:rPr>
          <w:i w:val="0"/>
          <w:szCs w:val="28"/>
        </w:rPr>
        <w:t>зд. Мнемозина, 2008.</w:t>
      </w:r>
    </w:p>
    <w:p w:rsidR="00DF7FF5" w:rsidRPr="00DF7FF5" w:rsidRDefault="00BD20F1" w:rsidP="00BD20F1">
      <w:pPr>
        <w:pStyle w:val="a3"/>
        <w:ind w:firstLine="708"/>
        <w:jc w:val="both"/>
        <w:rPr>
          <w:i w:val="0"/>
          <w:szCs w:val="28"/>
        </w:rPr>
      </w:pPr>
      <w:r>
        <w:rPr>
          <w:i w:val="0"/>
          <w:szCs w:val="28"/>
        </w:rPr>
        <w:t>Согласно У</w:t>
      </w:r>
      <w:r w:rsidR="00DF7FF5" w:rsidRPr="00DF7FF5">
        <w:rPr>
          <w:i w:val="0"/>
          <w:szCs w:val="28"/>
        </w:rPr>
        <w:t>ставу школы на изучение отводится 34 учебные недели,  на изучение математики в 6 классе отводится 5 часов в неделю, всего 170 часов.</w:t>
      </w:r>
      <w:r w:rsidR="00DF7FF5" w:rsidRPr="00DF7FF5">
        <w:rPr>
          <w:b/>
          <w:i w:val="0"/>
          <w:szCs w:val="28"/>
        </w:rPr>
        <w:t xml:space="preserve"> </w:t>
      </w:r>
    </w:p>
    <w:p w:rsidR="00DF7FF5" w:rsidRPr="00DF7FF5" w:rsidRDefault="00DF7FF5" w:rsidP="00BD20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7FF5">
        <w:rPr>
          <w:rFonts w:ascii="Times New Roman" w:hAnsi="Times New Roman" w:cs="Times New Roman"/>
          <w:sz w:val="28"/>
          <w:szCs w:val="28"/>
        </w:rPr>
        <w:t xml:space="preserve">Цели обучения математики в общеобразовательной школе определяются ее ролью в развитии общества в целом и формировании личности каждого отдельного человека. </w:t>
      </w:r>
    </w:p>
    <w:p w:rsidR="00DF7FF5" w:rsidRPr="00DF7FF5" w:rsidRDefault="00DF7FF5" w:rsidP="00BD20F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FF5">
        <w:rPr>
          <w:rFonts w:ascii="Times New Roman" w:hAnsi="Times New Roman" w:cs="Times New Roman"/>
          <w:sz w:val="28"/>
          <w:szCs w:val="28"/>
        </w:rPr>
        <w:t>овладение конкретными математическими знаниями, необходимыми в практической деятельности;</w:t>
      </w:r>
    </w:p>
    <w:p w:rsidR="00DF7FF5" w:rsidRPr="00DF7FF5" w:rsidRDefault="00DF7FF5" w:rsidP="00BD20F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FF5">
        <w:rPr>
          <w:rFonts w:ascii="Times New Roman" w:hAnsi="Times New Roman" w:cs="Times New Roman"/>
          <w:sz w:val="28"/>
          <w:szCs w:val="28"/>
        </w:rPr>
        <w:t>интеллектуальное развитие учащихся, формирование качеств мышления необходимых для продуктивной жизни в обществе;</w:t>
      </w:r>
    </w:p>
    <w:p w:rsidR="00DF7FF5" w:rsidRPr="00DF7FF5" w:rsidRDefault="00DF7FF5" w:rsidP="00BD20F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FF5">
        <w:rPr>
          <w:rFonts w:ascii="Times New Roman" w:hAnsi="Times New Roman" w:cs="Times New Roman"/>
          <w:sz w:val="28"/>
          <w:szCs w:val="28"/>
        </w:rPr>
        <w:t>формирование представления о математике как форме описания и методе познания действительности</w:t>
      </w:r>
    </w:p>
    <w:p w:rsidR="00DF7FF5" w:rsidRPr="00DF7FF5" w:rsidRDefault="00DF7FF5" w:rsidP="00BD20F1">
      <w:pPr>
        <w:spacing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DF7FF5">
        <w:rPr>
          <w:rFonts w:ascii="Times New Roman" w:hAnsi="Times New Roman" w:cs="Times New Roman"/>
          <w:sz w:val="28"/>
          <w:szCs w:val="28"/>
        </w:rPr>
        <w:t>В задачи обучения математики входит:</w:t>
      </w:r>
    </w:p>
    <w:p w:rsidR="00DF7FF5" w:rsidRPr="00DF7FF5" w:rsidRDefault="00DF7FF5" w:rsidP="00BD20F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FF5">
        <w:rPr>
          <w:rFonts w:ascii="Times New Roman" w:hAnsi="Times New Roman" w:cs="Times New Roman"/>
          <w:sz w:val="28"/>
          <w:szCs w:val="28"/>
        </w:rPr>
        <w:t>развитие внимания, мышления учащихся, формирования у них умений логически мыслить;</w:t>
      </w:r>
    </w:p>
    <w:p w:rsidR="00DF7FF5" w:rsidRPr="00DF7FF5" w:rsidRDefault="00DF7FF5" w:rsidP="00BD20F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FF5">
        <w:rPr>
          <w:rFonts w:ascii="Times New Roman" w:hAnsi="Times New Roman" w:cs="Times New Roman"/>
          <w:sz w:val="28"/>
          <w:szCs w:val="28"/>
        </w:rPr>
        <w:t>развитие представлений о полной картине мира, о взаимосвязи математики с другими предметами.</w:t>
      </w:r>
    </w:p>
    <w:p w:rsidR="00DF7FF5" w:rsidRPr="00DF7FF5" w:rsidRDefault="00DF7FF5" w:rsidP="00BD20F1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7FF5">
        <w:rPr>
          <w:rFonts w:ascii="Times New Roman" w:hAnsi="Times New Roman" w:cs="Times New Roman"/>
          <w:sz w:val="28"/>
          <w:szCs w:val="28"/>
        </w:rPr>
        <w:t xml:space="preserve">В курсе математики 6-го класса продолжается развитие понятия числа. Продолжается работа над развитием вычислительных навыков. Формируются понятия «общий делитель» и «общее кратное», необходимые для полного усвоения основного свойства дроби. Вводятся арифметические действия над положительными и отрицательными числами, что позволяет ознакомить учащихся с общими приемами решения линейных уравнений с одним неизвестным. Продолжается обучение решению текстовых задач. Совершенствуются и обогащаются геометрические знания. Приобретаются навыки построения геометрических фигур и измерения геометрических величин. </w:t>
      </w:r>
    </w:p>
    <w:p w:rsidR="00DF7FF5" w:rsidRPr="00DF7FF5" w:rsidRDefault="00DF7FF5" w:rsidP="00BD20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7FF5">
        <w:rPr>
          <w:rFonts w:ascii="Times New Roman" w:hAnsi="Times New Roman" w:cs="Times New Roman"/>
          <w:b/>
          <w:sz w:val="28"/>
          <w:szCs w:val="28"/>
        </w:rPr>
        <w:t xml:space="preserve">Цель изучения курса математики в 6 классе - </w:t>
      </w:r>
      <w:r w:rsidRPr="00DF7FF5">
        <w:rPr>
          <w:rFonts w:ascii="Times New Roman" w:hAnsi="Times New Roman" w:cs="Times New Roman"/>
          <w:sz w:val="28"/>
          <w:szCs w:val="28"/>
        </w:rPr>
        <w:t xml:space="preserve">научиться производить действия с обыкновенными дробями, с положительными и отрицательными  числами, научиться решать задачи с помощью пропорций, определять место точки в системе координат Оху. </w:t>
      </w:r>
    </w:p>
    <w:p w:rsidR="00DF7FF5" w:rsidRPr="00DF7FF5" w:rsidRDefault="00DF7FF5" w:rsidP="00BD20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7FF5">
        <w:rPr>
          <w:rFonts w:ascii="Times New Roman" w:hAnsi="Times New Roman" w:cs="Times New Roman"/>
          <w:b/>
          <w:sz w:val="28"/>
          <w:szCs w:val="28"/>
        </w:rPr>
        <w:lastRenderedPageBreak/>
        <w:t>Задачи курса</w:t>
      </w:r>
      <w:r w:rsidRPr="00DF7FF5">
        <w:rPr>
          <w:rFonts w:ascii="Times New Roman" w:hAnsi="Times New Roman" w:cs="Times New Roman"/>
          <w:sz w:val="28"/>
          <w:szCs w:val="28"/>
        </w:rPr>
        <w:t xml:space="preserve">: выработать вычислительные навыки, научить решать задачи с помощью уравнений. </w:t>
      </w:r>
    </w:p>
    <w:p w:rsidR="00DF7FF5" w:rsidRPr="00DF7FF5" w:rsidRDefault="00DF7FF5" w:rsidP="00BD20F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7FF5">
        <w:rPr>
          <w:rFonts w:ascii="Times New Roman" w:hAnsi="Times New Roman" w:cs="Times New Roman"/>
          <w:sz w:val="28"/>
          <w:szCs w:val="28"/>
        </w:rPr>
        <w:t>В отличие от государственной программы, на тему «Делимость  чисел» дается 20 часов вместо16, на «Отношение и пропорции» - 19 вместо17. На «Умножение и деление положительных и отрицательных чисел» количество часов увеличилось с 9 до 12 часов. На изучение темы «Координаты на плоскости» добавлено 2 часа. Увеличение количества произошло за счет изменения часов при преподавании тем: «Сложение и вычитание дробей с разными знаменателями» уменьшено на 3 часа, «Умножение и деление обыкновенных дробей» - на 1 час, «Сложение и вычитание положительных и отрицательных чисел» - на 1 час, «Решение уравнений» - на 3 часа, «Повторение» - на 3 часа.</w:t>
      </w:r>
    </w:p>
    <w:p w:rsidR="00DF7FF5" w:rsidRPr="00DF7FF5" w:rsidRDefault="00DF7FF5" w:rsidP="00BD20F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7FF5" w:rsidRPr="00DF7FF5" w:rsidRDefault="00BD20F1" w:rsidP="00BD20F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обучения</w:t>
      </w:r>
      <w:r w:rsidR="00DF7FF5" w:rsidRPr="00DF7FF5">
        <w:rPr>
          <w:rFonts w:ascii="Times New Roman" w:hAnsi="Times New Roman" w:cs="Times New Roman"/>
          <w:b/>
          <w:sz w:val="28"/>
          <w:szCs w:val="28"/>
        </w:rPr>
        <w:t>.</w:t>
      </w:r>
    </w:p>
    <w:p w:rsidR="00BD20F1" w:rsidRDefault="00BD20F1" w:rsidP="00BD20F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7FF5" w:rsidRPr="00DF7FF5" w:rsidRDefault="00DF7FF5" w:rsidP="00BD20F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7FF5">
        <w:rPr>
          <w:rFonts w:ascii="Times New Roman" w:hAnsi="Times New Roman" w:cs="Times New Roman"/>
          <w:b/>
          <w:sz w:val="28"/>
          <w:szCs w:val="28"/>
        </w:rPr>
        <w:t>Делимость чисел.</w:t>
      </w:r>
    </w:p>
    <w:p w:rsidR="00DF7FF5" w:rsidRPr="00DF7FF5" w:rsidRDefault="00DF7FF5" w:rsidP="00BD20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FF5">
        <w:rPr>
          <w:rFonts w:ascii="Times New Roman" w:hAnsi="Times New Roman" w:cs="Times New Roman"/>
          <w:sz w:val="28"/>
          <w:szCs w:val="28"/>
        </w:rPr>
        <w:t>Делители и кратные. Признаки делимости на 2; 3; 5; 10. Простые и составные числа. Разложение натурального числа на простые множители.</w:t>
      </w:r>
    </w:p>
    <w:p w:rsidR="00DF7FF5" w:rsidRPr="00DF7FF5" w:rsidRDefault="00DF7FF5" w:rsidP="00BD20F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7FF5">
        <w:rPr>
          <w:rFonts w:ascii="Times New Roman" w:hAnsi="Times New Roman" w:cs="Times New Roman"/>
          <w:b/>
          <w:sz w:val="28"/>
          <w:szCs w:val="28"/>
        </w:rPr>
        <w:t>Сложение и вычитание дробей с разными знаменателями.</w:t>
      </w:r>
    </w:p>
    <w:p w:rsidR="00DF7FF5" w:rsidRPr="00DF7FF5" w:rsidRDefault="00DF7FF5" w:rsidP="00BD20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FF5">
        <w:rPr>
          <w:rFonts w:ascii="Times New Roman" w:hAnsi="Times New Roman" w:cs="Times New Roman"/>
          <w:sz w:val="28"/>
          <w:szCs w:val="28"/>
        </w:rPr>
        <w:t>Основное свойство дроби. Сокращение дробей. Приведение дробей к общему знаменателю. Сравнение дробей. Сложение и вычитание дробей. Решение текстовых задач.</w:t>
      </w:r>
    </w:p>
    <w:p w:rsidR="00DF7FF5" w:rsidRPr="00DF7FF5" w:rsidRDefault="00DF7FF5" w:rsidP="00BD20F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7FF5">
        <w:rPr>
          <w:rFonts w:ascii="Times New Roman" w:hAnsi="Times New Roman" w:cs="Times New Roman"/>
          <w:b/>
          <w:sz w:val="28"/>
          <w:szCs w:val="28"/>
        </w:rPr>
        <w:t>Умножение и деление обыкновенных дробей.</w:t>
      </w:r>
    </w:p>
    <w:p w:rsidR="00DF7FF5" w:rsidRPr="00DF7FF5" w:rsidRDefault="00DF7FF5" w:rsidP="00BD20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FF5">
        <w:rPr>
          <w:rFonts w:ascii="Times New Roman" w:hAnsi="Times New Roman" w:cs="Times New Roman"/>
          <w:sz w:val="28"/>
          <w:szCs w:val="28"/>
        </w:rPr>
        <w:t>Умножение и деление обыкновенных дробей. Основные задачи на дроби.</w:t>
      </w:r>
    </w:p>
    <w:p w:rsidR="00DF7FF5" w:rsidRPr="00DF7FF5" w:rsidRDefault="00DF7FF5" w:rsidP="00BD20F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7FF5">
        <w:rPr>
          <w:rFonts w:ascii="Times New Roman" w:hAnsi="Times New Roman" w:cs="Times New Roman"/>
          <w:b/>
          <w:sz w:val="28"/>
          <w:szCs w:val="28"/>
        </w:rPr>
        <w:t>Отношения и пропорции.</w:t>
      </w:r>
    </w:p>
    <w:p w:rsidR="00DF7FF5" w:rsidRPr="00DF7FF5" w:rsidRDefault="00DF7FF5" w:rsidP="00BD20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FF5">
        <w:rPr>
          <w:rFonts w:ascii="Times New Roman" w:hAnsi="Times New Roman" w:cs="Times New Roman"/>
          <w:sz w:val="28"/>
          <w:szCs w:val="28"/>
        </w:rPr>
        <w:t>Пропорции. Основное свойство пропорции. Решение задач с помощью пропорций. Понятия о прямой и обратной пропорциональностях величин. Масштаб. Формулы длины окружности и площади круга. Шар.</w:t>
      </w:r>
    </w:p>
    <w:p w:rsidR="00DF7FF5" w:rsidRPr="00DF7FF5" w:rsidRDefault="00DF7FF5" w:rsidP="00BD20F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7FF5">
        <w:rPr>
          <w:rFonts w:ascii="Times New Roman" w:hAnsi="Times New Roman" w:cs="Times New Roman"/>
          <w:b/>
          <w:sz w:val="28"/>
          <w:szCs w:val="28"/>
        </w:rPr>
        <w:t>Положительные и отрицательные числа.</w:t>
      </w:r>
    </w:p>
    <w:p w:rsidR="00DF7FF5" w:rsidRPr="00DF7FF5" w:rsidRDefault="00DF7FF5" w:rsidP="00BD20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FF5">
        <w:rPr>
          <w:rFonts w:ascii="Times New Roman" w:hAnsi="Times New Roman" w:cs="Times New Roman"/>
          <w:sz w:val="28"/>
          <w:szCs w:val="28"/>
        </w:rPr>
        <w:t xml:space="preserve">Положительные и отрицательные числа. Противоположные числа. Модуль числа и его геометрический смысл. Сравнение чисел. Целые числа. Изображение чисел на </w:t>
      </w:r>
      <w:proofErr w:type="gramStart"/>
      <w:r w:rsidRPr="00DF7FF5">
        <w:rPr>
          <w:rFonts w:ascii="Times New Roman" w:hAnsi="Times New Roman" w:cs="Times New Roman"/>
          <w:sz w:val="28"/>
          <w:szCs w:val="28"/>
        </w:rPr>
        <w:t>прямой</w:t>
      </w:r>
      <w:proofErr w:type="gramEnd"/>
      <w:r w:rsidRPr="00DF7FF5">
        <w:rPr>
          <w:rFonts w:ascii="Times New Roman" w:hAnsi="Times New Roman" w:cs="Times New Roman"/>
          <w:sz w:val="28"/>
          <w:szCs w:val="28"/>
        </w:rPr>
        <w:t>. Координата точки.</w:t>
      </w:r>
    </w:p>
    <w:p w:rsidR="00DF7FF5" w:rsidRPr="00DF7FF5" w:rsidRDefault="00DF7FF5" w:rsidP="00BD20F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7FF5">
        <w:rPr>
          <w:rFonts w:ascii="Times New Roman" w:hAnsi="Times New Roman" w:cs="Times New Roman"/>
          <w:b/>
          <w:sz w:val="28"/>
          <w:szCs w:val="28"/>
        </w:rPr>
        <w:t>Сложение и вычитание положительных и отрицательных чисел.</w:t>
      </w:r>
    </w:p>
    <w:p w:rsidR="00DF7FF5" w:rsidRPr="00DF7FF5" w:rsidRDefault="00DF7FF5" w:rsidP="00BD20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FF5">
        <w:rPr>
          <w:rFonts w:ascii="Times New Roman" w:hAnsi="Times New Roman" w:cs="Times New Roman"/>
          <w:sz w:val="28"/>
          <w:szCs w:val="28"/>
        </w:rPr>
        <w:t>Сложение и вычитание положительных и отрицательных чисел.</w:t>
      </w:r>
    </w:p>
    <w:p w:rsidR="00DF7FF5" w:rsidRPr="00DF7FF5" w:rsidRDefault="00DF7FF5" w:rsidP="00BD20F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7FF5">
        <w:rPr>
          <w:rFonts w:ascii="Times New Roman" w:hAnsi="Times New Roman" w:cs="Times New Roman"/>
          <w:b/>
          <w:sz w:val="28"/>
          <w:szCs w:val="28"/>
        </w:rPr>
        <w:lastRenderedPageBreak/>
        <w:t>Умножение и деление положительных и отрицательных чисел.</w:t>
      </w:r>
    </w:p>
    <w:p w:rsidR="00DF7FF5" w:rsidRPr="00DF7FF5" w:rsidRDefault="00DF7FF5" w:rsidP="00BD20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FF5">
        <w:rPr>
          <w:rFonts w:ascii="Times New Roman" w:hAnsi="Times New Roman" w:cs="Times New Roman"/>
          <w:sz w:val="28"/>
          <w:szCs w:val="28"/>
        </w:rPr>
        <w:t>Умножение и деление положительных и отрицательных чисел. Понятие о рациональном числе. Десятичное приближение обыкновенной дроби. Применение законов арифметических действий для рационализации вычислений.</w:t>
      </w:r>
    </w:p>
    <w:p w:rsidR="00DF7FF5" w:rsidRPr="00DF7FF5" w:rsidRDefault="00DF7FF5" w:rsidP="00BD20F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7FF5">
        <w:rPr>
          <w:rFonts w:ascii="Times New Roman" w:hAnsi="Times New Roman" w:cs="Times New Roman"/>
          <w:b/>
          <w:sz w:val="28"/>
          <w:szCs w:val="28"/>
        </w:rPr>
        <w:t>Решение уравнений.</w:t>
      </w:r>
    </w:p>
    <w:p w:rsidR="00DF7FF5" w:rsidRPr="00DF7FF5" w:rsidRDefault="00DF7FF5" w:rsidP="00BD20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FF5">
        <w:rPr>
          <w:rFonts w:ascii="Times New Roman" w:hAnsi="Times New Roman" w:cs="Times New Roman"/>
          <w:sz w:val="28"/>
          <w:szCs w:val="28"/>
        </w:rPr>
        <w:t>Простейшие преобразования выражений: раскрытие скобок, приведение подобных слагаемых. Решение линейных уравнений. Примеры решения текстовых задач с помощью линейных уравнений.</w:t>
      </w:r>
    </w:p>
    <w:p w:rsidR="00DF7FF5" w:rsidRPr="00DF7FF5" w:rsidRDefault="00DF7FF5" w:rsidP="00BD20F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7FF5">
        <w:rPr>
          <w:rFonts w:ascii="Times New Roman" w:hAnsi="Times New Roman" w:cs="Times New Roman"/>
          <w:b/>
          <w:sz w:val="28"/>
          <w:szCs w:val="28"/>
        </w:rPr>
        <w:t>Координаты на плоскости.</w:t>
      </w:r>
    </w:p>
    <w:p w:rsidR="00DF7FF5" w:rsidRPr="00DF7FF5" w:rsidRDefault="00DF7FF5" w:rsidP="00BD20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FF5">
        <w:rPr>
          <w:rFonts w:ascii="Times New Roman" w:hAnsi="Times New Roman" w:cs="Times New Roman"/>
          <w:sz w:val="28"/>
          <w:szCs w:val="28"/>
        </w:rPr>
        <w:t xml:space="preserve">Построение перпендикуляра к прямой и </w:t>
      </w:r>
      <w:proofErr w:type="gramStart"/>
      <w:r w:rsidRPr="00DF7FF5">
        <w:rPr>
          <w:rFonts w:ascii="Times New Roman" w:hAnsi="Times New Roman" w:cs="Times New Roman"/>
          <w:sz w:val="28"/>
          <w:szCs w:val="28"/>
        </w:rPr>
        <w:t>параллельных</w:t>
      </w:r>
      <w:proofErr w:type="gramEnd"/>
      <w:r w:rsidRPr="00DF7FF5">
        <w:rPr>
          <w:rFonts w:ascii="Times New Roman" w:hAnsi="Times New Roman" w:cs="Times New Roman"/>
          <w:sz w:val="28"/>
          <w:szCs w:val="28"/>
        </w:rPr>
        <w:t xml:space="preserve"> прямых с помощью угольника и линейки. Прямоугольная система координат на плоскости, абсцисса и ордината точки. Примеры графиков, диаграмм.</w:t>
      </w:r>
    </w:p>
    <w:p w:rsidR="00DF7FF5" w:rsidRPr="00DF7FF5" w:rsidRDefault="00DF7FF5" w:rsidP="00BD20F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7FF5">
        <w:rPr>
          <w:rFonts w:ascii="Times New Roman" w:hAnsi="Times New Roman" w:cs="Times New Roman"/>
          <w:b/>
          <w:sz w:val="28"/>
          <w:szCs w:val="28"/>
        </w:rPr>
        <w:t>Повторение. Решение задач.</w:t>
      </w:r>
    </w:p>
    <w:p w:rsidR="005B570E" w:rsidRPr="00DF7FF5" w:rsidRDefault="005B570E" w:rsidP="00BD20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B570E" w:rsidRPr="00DF7FF5" w:rsidSect="00BD20F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361B3"/>
    <w:multiLevelType w:val="hybridMultilevel"/>
    <w:tmpl w:val="A55077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9420881"/>
    <w:multiLevelType w:val="hybridMultilevel"/>
    <w:tmpl w:val="CA5A87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DF7FF5"/>
    <w:rsid w:val="005B570E"/>
    <w:rsid w:val="00757779"/>
    <w:rsid w:val="008267C9"/>
    <w:rsid w:val="00BD20F1"/>
    <w:rsid w:val="00DF7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7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F7FF5"/>
    <w:pPr>
      <w:spacing w:after="0" w:line="240" w:lineRule="auto"/>
    </w:pPr>
    <w:rPr>
      <w:rFonts w:ascii="Times New Roman" w:eastAsia="Times New Roman" w:hAnsi="Times New Roman" w:cs="Times New Roman"/>
      <w:i/>
      <w:iCs/>
      <w:sz w:val="28"/>
      <w:szCs w:val="24"/>
    </w:rPr>
  </w:style>
  <w:style w:type="character" w:customStyle="1" w:styleId="a4">
    <w:name w:val="Основной текст Знак"/>
    <w:basedOn w:val="a0"/>
    <w:link w:val="a3"/>
    <w:rsid w:val="00DF7FF5"/>
    <w:rPr>
      <w:rFonts w:ascii="Times New Roman" w:eastAsia="Times New Roman" w:hAnsi="Times New Roman" w:cs="Times New Roman"/>
      <w:i/>
      <w:i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гадюкино</Company>
  <LinksUpToDate>false</LinksUpToDate>
  <CharactersWithSpaces>4711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3</cp:revision>
  <dcterms:created xsi:type="dcterms:W3CDTF">2011-08-04T18:49:00Z</dcterms:created>
  <dcterms:modified xsi:type="dcterms:W3CDTF">2011-08-11T17:43:00Z</dcterms:modified>
</cp:coreProperties>
</file>